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rFonts w:ascii="Calibri" w:hAnsi="Calibri"/>
          <w:b/>
          <w:i w:val="0"/>
          <w:color w:val="1A1A1A"/>
          <w:sz w:val="44"/>
        </w:rPr>
        <w:t>[YOUR FULL NAME]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D72A2C"/>
          <w:sz w:val="24"/>
        </w:rPr>
        <w:t>[Designation — e.g., Senior Accountant / Finance Executive / CA]</w:t>
      </w:r>
    </w:p>
    <w:p>
      <w:pPr>
        <w:spacing w:after="80"/>
        <w:jc w:val="left"/>
        <w:pBdr>
          <w:bottom w:val="single" w:sz="10" w:space="4" w:color="D72A2C"/>
        </w:pBdr>
      </w:pPr>
      <w:r>
        <w:rPr>
          <w:rFonts w:ascii="Calibri" w:hAnsi="Calibri"/>
          <w:b w:val="0"/>
          <w:i w:val="0"/>
          <w:color w:val="333333"/>
          <w:sz w:val="20"/>
        </w:rPr>
        <w:t>+91 XXXXXXXXXX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your.email@example.com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linkedin.com/in/yourprofile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[City, State]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SUMMARY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1A1A1A"/>
          <w:sz w:val="22"/>
        </w:rPr>
        <w:t>[Detail-oriented finance professional with X+ years of experience in [Accounting / Audit / Taxation / Financial Reporting]. Strong command over Indian accounting standards (Ind AS), GST regulations, and Companies Act 2013 compliance. Proficient in [Tally Prime / SAP FICO / QuickBooks]. Successfully handled audits, statutory filings, and financial reporting for organizations across [industries].]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EXPERIENCE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[Current Designation]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Present]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[Current Company]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[Maintained general ledger, account reconciliations, and monthly book closing for [organization size — e.g., turnover of Rs. X Cr]]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[Filed monthly GST returns (GSTR-1, GSTR-3B), quarterly TDS returns, and annual financial statements as per Ind AS]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[Supported statutory audit, internal audit, and tax audit, with [zero/minimal] observations across [Y] consecutive years]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[Identified and recovered Rs. [X] lakh in [vendor overpayments / tax refunds / reconciliation errors] through detailed analysis]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[Reduced monthly book closing time from [X] days to [Y] days through process automation and standardization]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[Previous Designation]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Month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[Previous Company]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[Specific accounting responsibilities handled]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[Compliance / audit work performed]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[Recognition or efficiency improvement]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EDUCATIONAL QUALIFICATIONS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[Chartered Accountant (CA) / CMA / CS — if applicable]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 of Qualifying]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[ICAI / ICMAI / ICSI]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Cleared in [X] attempts  |  Articleship at [Firm Name] — [Period]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[Bachelor of Commerce (B.Com.) / M.Com.]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[University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Specialization: [Accountancy / Finance / Taxation]  |  Percentage: [XX%]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SKILLS &amp; SOFTWARE PROFICIENCY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Accounting Software: </w:t>
      </w:r>
      <w:r>
        <w:rPr>
          <w:rFonts w:ascii="Calibri" w:hAnsi="Calibri"/>
          <w:b w:val="0"/>
          <w:i w:val="0"/>
          <w:color w:val="1A1A1A"/>
          <w:sz w:val="21"/>
        </w:rPr>
        <w:t>Tally Prime, SAP FICO, QuickBooks, Zoho Books, Oracle NetSuite, BUSY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Tax &amp; Compliance: </w:t>
      </w:r>
      <w:r>
        <w:rPr>
          <w:rFonts w:ascii="Calibri" w:hAnsi="Calibri"/>
          <w:b w:val="0"/>
          <w:i w:val="0"/>
          <w:color w:val="1A1A1A"/>
          <w:sz w:val="21"/>
        </w:rPr>
        <w:t>GST Filing (GSTR-1, GSTR-3B, GSTR-9), TDS Returns, Income Tax Returns, PF / ESI Returns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Accounting Knowledge: </w:t>
      </w:r>
      <w:r>
        <w:rPr>
          <w:rFonts w:ascii="Calibri" w:hAnsi="Calibri"/>
          <w:b w:val="0"/>
          <w:i w:val="0"/>
          <w:color w:val="1A1A1A"/>
          <w:sz w:val="21"/>
        </w:rPr>
        <w:t>Indian Accounting Standards (Ind AS), Companies Act 2013, GST Act, Income Tax Act, Internal Controls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MS Office: </w:t>
      </w:r>
      <w:r>
        <w:rPr>
          <w:rFonts w:ascii="Calibri" w:hAnsi="Calibri"/>
          <w:b w:val="0"/>
          <w:i w:val="0"/>
          <w:color w:val="1A1A1A"/>
          <w:sz w:val="21"/>
        </w:rPr>
        <w:t>Excel (Advanced — Pivot Tables, VLOOKUP, Macros), PowerPoint, Word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Other: </w:t>
      </w:r>
      <w:r>
        <w:rPr>
          <w:rFonts w:ascii="Calibri" w:hAnsi="Calibri"/>
          <w:b w:val="0"/>
          <w:i w:val="0"/>
          <w:color w:val="1A1A1A"/>
          <w:sz w:val="21"/>
        </w:rPr>
        <w:t>Audit Support, Financial Reporting, Variance Analysis, Budgeting &amp; Forecasting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CERTIFICATIONS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[Diploma in IFRS — ACCA / ICAI — Year]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[Tally Prime Certified Professional — Year]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[GST Practitioner Certification — Year]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[Advanced Excel for Finance — Year]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KEY ACHIEVEMENTS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[Recovered Rs. X lakh through reconciliation / audit findings]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[Implemented [system/process] that improved [metric] by X%]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[Successfully completed [Y] consecutive statutory audits with zero observations]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[Mentored junior team members / handled team of X]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LANGUAGES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Languages: </w:t>
      </w:r>
      <w:r>
        <w:rPr>
          <w:rFonts w:ascii="Calibri" w:hAnsi="Calibri"/>
          <w:b w:val="0"/>
          <w:i w:val="0"/>
          <w:color w:val="1A1A1A"/>
          <w:sz w:val="21"/>
        </w:rPr>
        <w:t>English (Fluent), Hindi (Native), [Regional Language]</w:t>
      </w:r>
    </w:p>
    <w:sectPr w:rsidR="00FC693F" w:rsidRPr="0006063C" w:rsidSect="00034616">
      <w:footerReference w:type="default" r:id="rId9"/>
      <w:pgSz w:w="11906" w:h="16838"/>
      <w:pgMar w:top="850" w:right="1020" w:bottom="850" w:left="1020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/>
        <w:color w:val="999999"/>
        <w:sz w:val="16"/>
      </w:rPr>
      <w:t>Template by CollegeSathi.com — Free Resume Templates for Indian Job Seekers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